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1A" w:rsidRPr="00E85D1A" w:rsidRDefault="00E85D1A" w:rsidP="00E85D1A">
      <w:pPr>
        <w:tabs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</w:rPr>
        <w:t xml:space="preserve">      </w:t>
      </w:r>
      <w:r w:rsidRPr="00E85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E85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85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географии</w:t>
      </w:r>
    </w:p>
    <w:p w:rsidR="00E85D1A" w:rsidRPr="00960017" w:rsidRDefault="00E85D1A" w:rsidP="00960017">
      <w:pPr>
        <w:tabs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– 9 классы</w:t>
      </w:r>
      <w:bookmarkStart w:id="0" w:name="_GoBack"/>
      <w:bookmarkEnd w:id="0"/>
    </w:p>
    <w:p w:rsidR="00E85D1A" w:rsidRPr="00E85D1A" w:rsidRDefault="00E85D1A" w:rsidP="00E85D1A">
      <w:pPr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в соответствии  с Федеральным государственным образовательным стандартом основного общего образования /Министерство образования и науки Российской Федерации.- М.: Просвещение, 2011. - (Стандарты второго поколения)/; на основе авторской программы «Программы основного общего образования 5-9 классы по географии»   Авторы И. И. Баринова, В. П. Дронов,  И. В. </w:t>
      </w:r>
      <w:proofErr w:type="spellStart"/>
      <w:r w:rsidRPr="00E85D1A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E85D1A">
        <w:rPr>
          <w:rFonts w:ascii="Times New Roman" w:hAnsi="Times New Roman" w:cs="Times New Roman"/>
          <w:sz w:val="24"/>
          <w:szCs w:val="24"/>
        </w:rPr>
        <w:t>, Л. Е. Савельева,  М., издательство «Дрофа», 2015 г.</w:t>
      </w:r>
    </w:p>
    <w:p w:rsidR="00E85D1A" w:rsidRPr="00E85D1A" w:rsidRDefault="00E85D1A" w:rsidP="00E85D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 xml:space="preserve">     Данная программа ориентирована на УМК «География. Землеведение. 5-6 классы», учебник авторы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A">
        <w:rPr>
          <w:rFonts w:ascii="Times New Roman" w:hAnsi="Times New Roman" w:cs="Times New Roman"/>
          <w:sz w:val="24"/>
          <w:szCs w:val="24"/>
        </w:rPr>
        <w:t>Дронов, Л.Е.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A">
        <w:rPr>
          <w:rFonts w:ascii="Times New Roman" w:hAnsi="Times New Roman" w:cs="Times New Roman"/>
          <w:sz w:val="24"/>
          <w:szCs w:val="24"/>
        </w:rPr>
        <w:t xml:space="preserve">Савельева; УМК «География. Материки, океаны, народы и страны 7 класс », учебник авторы И.В. </w:t>
      </w:r>
      <w:proofErr w:type="spellStart"/>
      <w:r w:rsidRPr="00E85D1A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E85D1A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E85D1A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E85D1A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E85D1A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E85D1A">
        <w:rPr>
          <w:rFonts w:ascii="Times New Roman" w:hAnsi="Times New Roman" w:cs="Times New Roman"/>
          <w:sz w:val="24"/>
          <w:szCs w:val="24"/>
        </w:rPr>
        <w:t>; УМК «География России. Природа. Население. Хозяйство. 8 класс», учебник авторы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A">
        <w:rPr>
          <w:rFonts w:ascii="Times New Roman" w:hAnsi="Times New Roman" w:cs="Times New Roman"/>
          <w:sz w:val="24"/>
          <w:szCs w:val="24"/>
        </w:rPr>
        <w:t>Дронов, 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A">
        <w:rPr>
          <w:rFonts w:ascii="Times New Roman" w:hAnsi="Times New Roman" w:cs="Times New Roman"/>
          <w:sz w:val="24"/>
          <w:szCs w:val="24"/>
        </w:rPr>
        <w:t>Баринова, В.Я.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A">
        <w:rPr>
          <w:rFonts w:ascii="Times New Roman" w:hAnsi="Times New Roman" w:cs="Times New Roman"/>
          <w:sz w:val="24"/>
          <w:szCs w:val="24"/>
        </w:rPr>
        <w:t>Ром; УМК «География России. Хозяйство и географические районы. 9 класс» учебник, авторы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A">
        <w:rPr>
          <w:rFonts w:ascii="Times New Roman" w:hAnsi="Times New Roman" w:cs="Times New Roman"/>
          <w:sz w:val="24"/>
          <w:szCs w:val="24"/>
        </w:rPr>
        <w:t>Дронов, 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A">
        <w:rPr>
          <w:rFonts w:ascii="Times New Roman" w:hAnsi="Times New Roman" w:cs="Times New Roman"/>
          <w:sz w:val="24"/>
          <w:szCs w:val="24"/>
        </w:rPr>
        <w:t>Баринова, В.Я.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A">
        <w:rPr>
          <w:rFonts w:ascii="Times New Roman" w:hAnsi="Times New Roman" w:cs="Times New Roman"/>
          <w:sz w:val="24"/>
          <w:szCs w:val="24"/>
        </w:rPr>
        <w:t>Ром.</w:t>
      </w:r>
      <w:r w:rsidRPr="00E85D1A">
        <w:rPr>
          <w:rFonts w:ascii="Times New Roman" w:hAnsi="Times New Roman" w:cs="Times New Roman"/>
          <w:b/>
          <w:sz w:val="24"/>
          <w:szCs w:val="24"/>
        </w:rPr>
        <w:t xml:space="preserve">   О</w:t>
      </w:r>
      <w:r w:rsidRPr="00E85D1A">
        <w:rPr>
          <w:rFonts w:ascii="Times New Roman" w:hAnsi="Times New Roman" w:cs="Times New Roman"/>
          <w:sz w:val="24"/>
          <w:szCs w:val="24"/>
        </w:rPr>
        <w:t xml:space="preserve">сновными </w:t>
      </w:r>
      <w:r w:rsidRPr="00E85D1A">
        <w:rPr>
          <w:rFonts w:ascii="Times New Roman" w:hAnsi="Times New Roman" w:cs="Times New Roman"/>
          <w:iCs/>
          <w:sz w:val="24"/>
          <w:szCs w:val="24"/>
        </w:rPr>
        <w:t xml:space="preserve">целями </w:t>
      </w:r>
      <w:r w:rsidRPr="00E85D1A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E8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предмета </w:t>
      </w:r>
      <w:r w:rsidRPr="00E85D1A">
        <w:rPr>
          <w:rFonts w:ascii="Times New Roman" w:hAnsi="Times New Roman" w:cs="Times New Roman"/>
          <w:sz w:val="24"/>
          <w:szCs w:val="24"/>
        </w:rPr>
        <w:t>являются:</w:t>
      </w:r>
    </w:p>
    <w:p w:rsidR="00E85D1A" w:rsidRPr="00E85D1A" w:rsidRDefault="00E85D1A" w:rsidP="00E85D1A">
      <w:pPr>
        <w:tabs>
          <w:tab w:val="num" w:pos="360"/>
        </w:tabs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E85D1A" w:rsidRPr="00E85D1A" w:rsidRDefault="00E85D1A" w:rsidP="00E85D1A">
      <w:pPr>
        <w:tabs>
          <w:tab w:val="num" w:pos="0"/>
        </w:tabs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</w:t>
      </w:r>
      <w:r>
        <w:rPr>
          <w:rFonts w:ascii="Times New Roman" w:hAnsi="Times New Roman" w:cs="Times New Roman"/>
          <w:sz w:val="24"/>
          <w:szCs w:val="24"/>
        </w:rPr>
        <w:t xml:space="preserve">ироды и общества на современном </w:t>
      </w:r>
      <w:r w:rsidRPr="00E85D1A">
        <w:rPr>
          <w:rFonts w:ascii="Times New Roman" w:hAnsi="Times New Roman" w:cs="Times New Roman"/>
          <w:sz w:val="24"/>
          <w:szCs w:val="24"/>
        </w:rPr>
        <w:t>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E85D1A" w:rsidRPr="00E85D1A" w:rsidRDefault="00E85D1A" w:rsidP="00E85D1A">
      <w:pPr>
        <w:tabs>
          <w:tab w:val="num" w:pos="360"/>
        </w:tabs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</w:t>
      </w:r>
      <w:r>
        <w:rPr>
          <w:rFonts w:ascii="Times New Roman" w:hAnsi="Times New Roman" w:cs="Times New Roman"/>
          <w:sz w:val="24"/>
          <w:szCs w:val="24"/>
        </w:rPr>
        <w:t>вий проживания.</w:t>
      </w:r>
    </w:p>
    <w:p w:rsidR="00E85D1A" w:rsidRPr="00E85D1A" w:rsidRDefault="00E85D1A" w:rsidP="00E85D1A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85D1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             </w:t>
      </w:r>
      <w:r w:rsidRPr="00E85D1A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II</w:t>
      </w:r>
      <w:r w:rsidRPr="00E85D1A">
        <w:rPr>
          <w:rFonts w:ascii="Times New Roman" w:eastAsiaTheme="majorEastAsia" w:hAnsi="Times New Roman" w:cs="Times New Roman"/>
          <w:b/>
          <w:bCs/>
          <w:sz w:val="24"/>
          <w:szCs w:val="24"/>
        </w:rPr>
        <w:t>. Общая характеристика учебного</w:t>
      </w:r>
      <w:r w:rsidRPr="00E85D1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предмета</w:t>
      </w:r>
    </w:p>
    <w:p w:rsidR="00E85D1A" w:rsidRPr="00E85D1A" w:rsidRDefault="00E85D1A" w:rsidP="00E85D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География в основной школе 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E85D1A" w:rsidRPr="00E85D1A" w:rsidRDefault="00E85D1A" w:rsidP="00E85D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Построение содержания учебного предмета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“География Земли” и “География России”, в каждом из которых выделяются тематические разделы.</w:t>
      </w:r>
    </w:p>
    <w:p w:rsidR="00E85D1A" w:rsidRPr="00E85D1A" w:rsidRDefault="00E85D1A" w:rsidP="00E85D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 xml:space="preserve">В блоках “География Земли”, “География” 5-6 классы и “Страноведение” 7-й класс,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</w:t>
      </w:r>
      <w:r w:rsidRPr="00E85D1A">
        <w:rPr>
          <w:rFonts w:ascii="Times New Roman" w:hAnsi="Times New Roman" w:cs="Times New Roman"/>
          <w:sz w:val="24"/>
          <w:szCs w:val="24"/>
        </w:rPr>
        <w:lastRenderedPageBreak/>
        <w:t>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E85D1A" w:rsidRPr="00E85D1A" w:rsidRDefault="00E85D1A" w:rsidP="00E85D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Блок “География России”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учебного предмета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E85D1A" w:rsidRPr="00E85D1A" w:rsidRDefault="00E85D1A" w:rsidP="00E85D1A">
      <w:pPr>
        <w:keepNext/>
        <w:keepLines/>
        <w:spacing w:before="200" w:after="0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E85D1A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                </w:t>
      </w:r>
      <w:r w:rsidRPr="00E85D1A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en-US"/>
        </w:rPr>
        <w:t>III</w:t>
      </w:r>
      <w:r w:rsidRPr="00E85D1A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. Описание места учебного предмета в учебном плане</w:t>
      </w:r>
    </w:p>
    <w:p w:rsidR="00E85D1A" w:rsidRPr="00E85D1A" w:rsidRDefault="00E85D1A" w:rsidP="00E85D1A">
      <w:pPr>
        <w:spacing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класса по 9 класс. Общее число учебных часов за пять лет обучения — 272. Эти часы распределены следующим образом:  блок «География. Землеведение» в 5-6 классах по 34 часа  (из расчета 1 час в неделю),   блок  «География. Материки, океаны, народы и страны» 7-й класс - 68 часов (из расчета 2 часа в неделю), блок «География России» 8- 9 классы по  68 часов (из расчета 2 часа в неделю).</w:t>
      </w:r>
    </w:p>
    <w:p w:rsidR="00E85D1A" w:rsidRPr="00E85D1A" w:rsidRDefault="00E85D1A" w:rsidP="00E85D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 xml:space="preserve">         В конце учебного года проводится промежуточная аттестация по учебному предмету «География» в соответствии с положением о промежуточной аттестации.</w:t>
      </w:r>
    </w:p>
    <w:p w:rsidR="00E85D1A" w:rsidRPr="00E85D1A" w:rsidRDefault="00E85D1A" w:rsidP="00E85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D1A" w:rsidRPr="00E85D1A" w:rsidRDefault="00E85D1A" w:rsidP="00E85D1A">
      <w:pPr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E85D1A">
        <w:rPr>
          <w:rFonts w:ascii="Times New Roman" w:hAnsi="Times New Roman" w:cs="Times New Roman"/>
          <w:b/>
          <w:sz w:val="24"/>
          <w:szCs w:val="24"/>
          <w:lang w:eastAsia="ru-RU"/>
        </w:rPr>
        <w:t>.  Личностные</w:t>
      </w:r>
      <w:proofErr w:type="gramEnd"/>
      <w:r w:rsidRPr="00E85D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85D1A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85D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E85D1A" w:rsidRPr="00E85D1A" w:rsidRDefault="00E85D1A" w:rsidP="00E85D1A">
      <w:pPr>
        <w:keepNext/>
        <w:keepLines/>
        <w:spacing w:before="200" w:after="0"/>
        <w:jc w:val="both"/>
        <w:outlineLvl w:val="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85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 результаты:</w:t>
      </w:r>
    </w:p>
    <w:p w:rsidR="00E85D1A" w:rsidRPr="00E85D1A" w:rsidRDefault="00E85D1A" w:rsidP="00E85D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E85D1A" w:rsidRPr="00E85D1A" w:rsidRDefault="00E85D1A" w:rsidP="00E85D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E85D1A" w:rsidRPr="00E85D1A" w:rsidRDefault="00E85D1A" w:rsidP="00E85D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85D1A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 устойчивых установок социально-ответственного поведения в географической среде – среде обитания всего </w:t>
      </w:r>
      <w:proofErr w:type="gramStart"/>
      <w:r w:rsidRPr="00E85D1A">
        <w:rPr>
          <w:rFonts w:ascii="Times New Roman" w:hAnsi="Times New Roman" w:cs="Times New Roman"/>
          <w:sz w:val="24"/>
          <w:szCs w:val="24"/>
          <w:lang w:eastAsia="ru-RU"/>
        </w:rPr>
        <w:t>живого</w:t>
      </w:r>
      <w:proofErr w:type="gramEnd"/>
      <w:r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и человека.</w:t>
      </w:r>
    </w:p>
    <w:p w:rsidR="00E85D1A" w:rsidRPr="00E85D1A" w:rsidRDefault="00E85D1A" w:rsidP="00E85D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D1A" w:rsidRPr="00E85D1A" w:rsidRDefault="00E85D1A" w:rsidP="00E85D1A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85D1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E85D1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85D1A">
        <w:rPr>
          <w:rFonts w:ascii="Times New Roman" w:hAnsi="Times New Roman" w:cs="Times New Roman"/>
          <w:i/>
          <w:sz w:val="24"/>
          <w:szCs w:val="24"/>
          <w:lang w:eastAsia="ru-RU"/>
        </w:rPr>
        <w:t>результатами</w:t>
      </w:r>
      <w:r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учебного предмета является формирование УУД (универсальные учебные действия):</w:t>
      </w:r>
    </w:p>
    <w:p w:rsidR="00E85D1A" w:rsidRPr="00E85D1A" w:rsidRDefault="00E85D1A" w:rsidP="00E85D1A">
      <w:pPr>
        <w:keepNext/>
        <w:keepLines/>
        <w:spacing w:before="200" w:after="0"/>
        <w:jc w:val="both"/>
        <w:outlineLvl w:val="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5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УУД</w:t>
      </w:r>
    </w:p>
    <w:p w:rsidR="00E85D1A" w:rsidRPr="00E85D1A" w:rsidRDefault="00E85D1A" w:rsidP="00E85D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Готовность следовать этническим нормам поведения в повседневной жизни и производственной деятельности</w:t>
      </w:r>
    </w:p>
    <w:p w:rsidR="00E85D1A" w:rsidRPr="00E85D1A" w:rsidRDefault="00E85D1A" w:rsidP="00E85D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E85D1A" w:rsidRPr="00E85D1A" w:rsidRDefault="00E85D1A" w:rsidP="00E85D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Умение оценивать с позиции социальных норм собственные поступки и поступки других людей;</w:t>
      </w:r>
    </w:p>
    <w:p w:rsidR="00E85D1A" w:rsidRPr="00E85D1A" w:rsidRDefault="00E85D1A" w:rsidP="00E85D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E85D1A" w:rsidRPr="00E85D1A" w:rsidRDefault="00E85D1A" w:rsidP="00E85D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Патриотизм, любовь к своей местности, своему региону, своей стране;</w:t>
      </w:r>
    </w:p>
    <w:p w:rsidR="00E85D1A" w:rsidRPr="00E85D1A" w:rsidRDefault="00E85D1A" w:rsidP="00E85D1A">
      <w:pPr>
        <w:keepNext/>
        <w:keepLines/>
        <w:spacing w:before="200" w:after="0"/>
        <w:jc w:val="both"/>
        <w:outlineLvl w:val="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5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</w:t>
      </w:r>
    </w:p>
    <w:p w:rsidR="00E85D1A" w:rsidRPr="00E85D1A" w:rsidRDefault="00E85D1A" w:rsidP="00E85D1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E85D1A" w:rsidRPr="00E85D1A" w:rsidRDefault="00E85D1A" w:rsidP="00E85D1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E85D1A" w:rsidRPr="00E85D1A" w:rsidRDefault="00E85D1A" w:rsidP="00E85D1A">
      <w:pPr>
        <w:keepNext/>
        <w:keepLines/>
        <w:spacing w:before="200" w:after="0"/>
        <w:jc w:val="both"/>
        <w:outlineLvl w:val="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5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</w:t>
      </w:r>
    </w:p>
    <w:p w:rsidR="00E85D1A" w:rsidRPr="00E85D1A" w:rsidRDefault="00E85D1A" w:rsidP="00E85D1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E85D1A" w:rsidRPr="00E85D1A" w:rsidRDefault="00E85D1A" w:rsidP="00E85D1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</w:r>
    </w:p>
    <w:p w:rsidR="00E85D1A" w:rsidRPr="00E85D1A" w:rsidRDefault="00E85D1A" w:rsidP="00E85D1A">
      <w:pPr>
        <w:keepNext/>
        <w:keepLines/>
        <w:spacing w:before="200" w:after="0"/>
        <w:jc w:val="both"/>
        <w:outlineLvl w:val="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5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E85D1A" w:rsidRPr="00E85D1A" w:rsidRDefault="00E85D1A" w:rsidP="00E85D1A">
      <w:pPr>
        <w:keepNext/>
        <w:keepLines/>
        <w:spacing w:before="200" w:after="0"/>
        <w:jc w:val="both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D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решения современных практических задач человечества и своей страны. В том числе задачи охраны окружающей среды и рационального природопользования;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первичных навыков использования территориального подхода, как основы географического мышления для осознания своего места в целостном многообразном и быстро </w:t>
      </w:r>
      <w:proofErr w:type="gramStart"/>
      <w:r w:rsidRPr="00E85D1A">
        <w:rPr>
          <w:rFonts w:ascii="Times New Roman" w:hAnsi="Times New Roman" w:cs="Times New Roman"/>
          <w:sz w:val="24"/>
          <w:szCs w:val="24"/>
          <w:lang w:eastAsia="ru-RU"/>
        </w:rPr>
        <w:t>изменяющимся</w:t>
      </w:r>
      <w:proofErr w:type="gramEnd"/>
      <w:r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 мире и адекватной ориентации в нем;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странах;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E85D1A" w:rsidRPr="00E85D1A" w:rsidRDefault="00E85D1A" w:rsidP="00E85D1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07713" w:rsidRDefault="00960017"/>
    <w:sectPr w:rsidR="00F0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1A"/>
    <w:rsid w:val="0018608C"/>
    <w:rsid w:val="00960017"/>
    <w:rsid w:val="00A04C23"/>
    <w:rsid w:val="00E8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II. Общая характеристика учебного предмета</vt:lpstr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2</cp:revision>
  <dcterms:created xsi:type="dcterms:W3CDTF">2016-02-17T06:31:00Z</dcterms:created>
  <dcterms:modified xsi:type="dcterms:W3CDTF">2016-02-17T06:31:00Z</dcterms:modified>
</cp:coreProperties>
</file>